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4F" w:rsidRPr="008C756F" w:rsidRDefault="00BC2A4F" w:rsidP="00936FE8">
      <w:pPr>
        <w:ind w:left="7200"/>
        <w:rPr>
          <w:rFonts w:ascii="Old English Text MT" w:hAnsi="Old English Text MT" w:cs="Old English Text MT"/>
          <w:sz w:val="16"/>
          <w:szCs w:val="16"/>
        </w:rPr>
      </w:pPr>
      <w:r>
        <w:rPr>
          <w:noProof/>
          <w:lang w:val="en-US"/>
        </w:rPr>
        <w:pict>
          <v:oval id="_x0000_s1026" style="position:absolute;left:0;text-align:left;margin-left:130.35pt;margin-top:-14.25pt;width:207.75pt;height:48.75pt;z-index:251658240">
            <v:textbox style="mso-next-textbox:#_x0000_s1026">
              <w:txbxContent>
                <w:p w:rsidR="00BC2A4F" w:rsidRPr="00971B00" w:rsidRDefault="00BC2A4F" w:rsidP="00957561">
                  <w:pPr>
                    <w:jc w:val="center"/>
                    <w:outlineLvl w:val="0"/>
                    <w:rPr>
                      <w:rStyle w:val="Emphasis"/>
                      <w:b/>
                      <w:bCs/>
                      <w:sz w:val="16"/>
                      <w:szCs w:val="16"/>
                      <w:lang w:val="ru-RU"/>
                    </w:rPr>
                  </w:pPr>
                  <w:r w:rsidRPr="00936FE8">
                    <w:rPr>
                      <w:rStyle w:val="Emphasis"/>
                      <w:i w:val="0"/>
                      <w:iCs w:val="0"/>
                      <w:sz w:val="16"/>
                      <w:szCs w:val="16"/>
                    </w:rPr>
                    <w:t>ОСНОВНА   ШКОЛА</w:t>
                  </w:r>
                  <w:r w:rsidRPr="00936FE8">
                    <w:rPr>
                      <w:rStyle w:val="Emphasis"/>
                      <w:b/>
                      <w:bCs/>
                      <w:sz w:val="16"/>
                      <w:szCs w:val="16"/>
                      <w:lang w:val="en-US"/>
                    </w:rPr>
                    <w:t> </w:t>
                  </w:r>
                </w:p>
                <w:p w:rsidR="00BC2A4F" w:rsidRPr="00957561" w:rsidRDefault="00BC2A4F" w:rsidP="00957561">
                  <w:pPr>
                    <w:jc w:val="center"/>
                    <w:outlineLvl w:val="0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936FE8">
                    <w:rPr>
                      <w:rStyle w:val="Emphasis"/>
                      <w:b/>
                      <w:bCs/>
                      <w:sz w:val="16"/>
                      <w:szCs w:val="16"/>
                    </w:rPr>
                    <w:t xml:space="preserve"> „</w:t>
                  </w:r>
                  <w:r w:rsidRPr="00971B00">
                    <w:rPr>
                      <w:rStyle w:val="Emphasis"/>
                      <w:b/>
                      <w:bCs/>
                      <w:sz w:val="16"/>
                      <w:szCs w:val="16"/>
                      <w:lang w:val="ru-RU"/>
                    </w:rPr>
                    <w:t xml:space="preserve">ПОПИНСКИ </w:t>
                  </w:r>
                  <w:r w:rsidRPr="00936FE8">
                    <w:rPr>
                      <w:rStyle w:val="Emphasis"/>
                      <w:b/>
                      <w:bCs/>
                      <w:sz w:val="16"/>
                      <w:szCs w:val="16"/>
                    </w:rPr>
                    <w:t xml:space="preserve">  </w:t>
                  </w:r>
                  <w:r w:rsidRPr="00971B00">
                    <w:rPr>
                      <w:rStyle w:val="Emphasis"/>
                      <w:b/>
                      <w:bCs/>
                      <w:sz w:val="16"/>
                      <w:szCs w:val="16"/>
                      <w:lang w:val="ru-RU"/>
                    </w:rPr>
                    <w:t>БОРЦИ</w:t>
                  </w:r>
                  <w:r w:rsidRPr="00936FE8">
                    <w:rPr>
                      <w:rStyle w:val="Emphasis"/>
                      <w:b/>
                      <w:bCs/>
                      <w:sz w:val="16"/>
                      <w:szCs w:val="16"/>
                    </w:rPr>
                    <w:t>“</w:t>
                  </w:r>
                  <w:r w:rsidRPr="0086371F">
                    <w:rPr>
                      <w:rFonts w:ascii="Verdana" w:hAnsi="Verdana" w:cs="Verdana"/>
                      <w:sz w:val="16"/>
                      <w:szCs w:val="16"/>
                    </w:rPr>
                    <w:t xml:space="preserve"> </w:t>
                  </w:r>
                  <w:r w:rsidRPr="008C756F">
                    <w:rPr>
                      <w:rFonts w:ascii="Verdana" w:hAnsi="Verdana" w:cs="Verdana"/>
                      <w:sz w:val="14"/>
                      <w:szCs w:val="14"/>
                    </w:rPr>
                    <w:t>www.ospopinskiborci.edu.rs</w:t>
                  </w:r>
                </w:p>
              </w:txbxContent>
            </v:textbox>
          </v:oval>
        </w:pict>
      </w: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31.35pt;margin-top:-17.25pt;width:45.75pt;height:55pt;z-index:-251657216;visibility:visible">
            <v:imagedata r:id="rId5" o:title=""/>
          </v:shape>
        </w:pict>
      </w:r>
      <w:r w:rsidRPr="008C756F">
        <w:rPr>
          <w:rFonts w:ascii="Old English Text MT" w:hAnsi="Old English Text MT" w:cs="Old English Text MT"/>
          <w:sz w:val="22"/>
          <w:szCs w:val="22"/>
        </w:rPr>
        <w:t xml:space="preserve">          </w:t>
      </w:r>
      <w:r w:rsidRPr="008C756F">
        <w:rPr>
          <w:sz w:val="22"/>
          <w:szCs w:val="22"/>
          <w:lang w:val="en-US"/>
        </w:rPr>
        <w:t>Хероја</w:t>
      </w:r>
      <w:r w:rsidRPr="008C756F">
        <w:rPr>
          <w:rFonts w:ascii="Old English Text MT" w:hAnsi="Old English Text MT" w:cs="Old English Text MT"/>
          <w:sz w:val="22"/>
          <w:szCs w:val="22"/>
          <w:lang w:val="en-US"/>
        </w:rPr>
        <w:t xml:space="preserve"> </w:t>
      </w:r>
      <w:r w:rsidRPr="008C756F">
        <w:rPr>
          <w:sz w:val="22"/>
          <w:szCs w:val="22"/>
          <w:lang w:val="en-US"/>
        </w:rPr>
        <w:t>Маричића</w:t>
      </w:r>
      <w:r w:rsidRPr="008C756F">
        <w:rPr>
          <w:rFonts w:ascii="Old English Text MT" w:hAnsi="Old English Text MT" w:cs="Old English Text MT"/>
          <w:sz w:val="22"/>
          <w:szCs w:val="22"/>
          <w:lang w:val="en-US"/>
        </w:rPr>
        <w:t xml:space="preserve"> 12</w:t>
      </w:r>
    </w:p>
    <w:tbl>
      <w:tblPr>
        <w:tblW w:w="10317" w:type="dxa"/>
        <w:tblInd w:w="-55" w:type="dxa"/>
        <w:tblBorders>
          <w:insideH w:val="doub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3657"/>
        <w:gridCol w:w="6660"/>
      </w:tblGrid>
      <w:tr w:rsidR="00BC2A4F" w:rsidRPr="008C756F">
        <w:trPr>
          <w:trHeight w:val="393"/>
        </w:trPr>
        <w:tc>
          <w:tcPr>
            <w:tcW w:w="3657" w:type="dxa"/>
            <w:tcBorders>
              <w:top w:val="nil"/>
              <w:right w:val="nil"/>
            </w:tcBorders>
            <w:vAlign w:val="center"/>
          </w:tcPr>
          <w:p w:rsidR="00BC2A4F" w:rsidRPr="003050E2" w:rsidRDefault="00BC2A4F" w:rsidP="00936FE8">
            <w:pPr>
              <w:pStyle w:val="Header"/>
              <w:rPr>
                <w:rStyle w:val="Emphasis"/>
                <w:rFonts w:ascii="Old English Text MT" w:hAnsi="Old English Text MT" w:cs="Old English Text MT"/>
                <w:sz w:val="16"/>
                <w:szCs w:val="16"/>
              </w:rPr>
            </w:pPr>
            <w:r w:rsidRPr="003050E2">
              <w:rPr>
                <w:rFonts w:ascii="Old English Text MT" w:hAnsi="Old English Text MT" w:cs="Old English Text MT"/>
                <w:sz w:val="16"/>
                <w:szCs w:val="16"/>
                <w:lang w:val="sr-Cyrl-CS"/>
              </w:rPr>
              <w:t xml:space="preserve">                                </w:t>
            </w:r>
            <w:r w:rsidRPr="003050E2">
              <w:rPr>
                <w:rFonts w:ascii="Old English Text MT" w:hAnsi="Old English Text MT" w:cs="Old English Text MT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6660" w:type="dxa"/>
            <w:tcBorders>
              <w:left w:val="nil"/>
            </w:tcBorders>
            <w:vAlign w:val="center"/>
          </w:tcPr>
          <w:p w:rsidR="00BC2A4F" w:rsidRPr="003050E2" w:rsidRDefault="00BC2A4F" w:rsidP="003050E2">
            <w:pPr>
              <w:spacing w:line="276" w:lineRule="auto"/>
              <w:outlineLvl w:val="0"/>
              <w:rPr>
                <w:rFonts w:ascii="Old English Text MT" w:hAnsi="Old English Text MT" w:cs="Old English Text MT"/>
              </w:rPr>
            </w:pPr>
            <w:r w:rsidRPr="003050E2">
              <w:rPr>
                <w:rFonts w:ascii="Old English Text MT" w:hAnsi="Old English Text MT" w:cs="Old English Text MT"/>
                <w:sz w:val="18"/>
                <w:szCs w:val="18"/>
              </w:rPr>
              <w:t xml:space="preserve">                                                    </w:t>
            </w:r>
            <w:r w:rsidRPr="003050E2">
              <w:rPr>
                <w:rFonts w:ascii="Old English Text MT" w:hAnsi="Old English Text MT" w:cs="Old English Text MT"/>
                <w:sz w:val="18"/>
                <w:szCs w:val="18"/>
                <w:lang w:val="en-US"/>
              </w:rPr>
              <w:t xml:space="preserve">                           </w:t>
            </w:r>
            <w:r w:rsidRPr="003050E2">
              <w:rPr>
                <w:rFonts w:ascii="Old English Text MT" w:hAnsi="Old English Text MT" w:cs="Old English Text MT"/>
                <w:sz w:val="18"/>
                <w:szCs w:val="18"/>
              </w:rPr>
              <w:t xml:space="preserve">         </w:t>
            </w:r>
            <w:r w:rsidRPr="003050E2">
              <w:rPr>
                <w:rFonts w:ascii="Old English Text MT" w:hAnsi="Old English Text MT" w:cs="Old English Text MT"/>
                <w:sz w:val="22"/>
                <w:szCs w:val="22"/>
                <w:lang w:val="en-US"/>
              </w:rPr>
              <w:t xml:space="preserve">36210 </w:t>
            </w:r>
            <w:r w:rsidRPr="003050E2">
              <w:rPr>
                <w:rFonts w:ascii="Old English Text MT" w:hAnsi="Old English Text MT" w:cs="Old English Text MT"/>
                <w:sz w:val="22"/>
                <w:szCs w:val="22"/>
              </w:rPr>
              <w:t xml:space="preserve">   </w:t>
            </w:r>
            <w:r w:rsidRPr="003050E2">
              <w:rPr>
                <w:sz w:val="22"/>
                <w:szCs w:val="22"/>
                <w:lang w:val="en-US"/>
              </w:rPr>
              <w:t>Врњачка</w:t>
            </w:r>
            <w:r w:rsidRPr="003050E2">
              <w:rPr>
                <w:rFonts w:ascii="Old English Text MT" w:hAnsi="Old English Text MT" w:cs="Old English Text MT"/>
                <w:sz w:val="22"/>
                <w:szCs w:val="22"/>
                <w:lang w:val="en-US"/>
              </w:rPr>
              <w:t xml:space="preserve"> </w:t>
            </w:r>
            <w:r w:rsidRPr="003050E2">
              <w:rPr>
                <w:sz w:val="22"/>
                <w:szCs w:val="22"/>
                <w:lang w:val="en-US"/>
              </w:rPr>
              <w:t>Бања</w:t>
            </w:r>
            <w:r w:rsidRPr="003050E2">
              <w:rPr>
                <w:rFonts w:ascii="Old English Text MT" w:hAnsi="Old English Text MT" w:cs="Old English Text MT"/>
                <w:sz w:val="16"/>
                <w:szCs w:val="16"/>
              </w:rPr>
              <w:t xml:space="preserve">     </w:t>
            </w:r>
            <w:r w:rsidRPr="003050E2">
              <w:rPr>
                <w:rFonts w:ascii="Old English Text MT" w:hAnsi="Old English Text MT" w:cs="Old English Text MT"/>
                <w:sz w:val="22"/>
                <w:szCs w:val="22"/>
              </w:rPr>
              <w:t xml:space="preserve">                         </w:t>
            </w:r>
          </w:p>
        </w:tc>
      </w:tr>
      <w:tr w:rsidR="00BC2A4F">
        <w:trPr>
          <w:trHeight w:val="210"/>
        </w:trPr>
        <w:tc>
          <w:tcPr>
            <w:tcW w:w="10317" w:type="dxa"/>
            <w:gridSpan w:val="2"/>
            <w:tcBorders>
              <w:bottom w:val="single" w:sz="4" w:space="0" w:color="auto"/>
            </w:tcBorders>
            <w:vAlign w:val="center"/>
          </w:tcPr>
          <w:p w:rsidR="00BC2A4F" w:rsidRPr="003050E2" w:rsidRDefault="00BC2A4F" w:rsidP="00936FE8">
            <w:pPr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 w:rsidRPr="003050E2">
              <w:rPr>
                <w:rFonts w:ascii="Verdana" w:hAnsi="Verdana" w:cs="Verdana"/>
                <w:i/>
                <w:iCs/>
                <w:sz w:val="14"/>
                <w:szCs w:val="14"/>
              </w:rPr>
              <w:t>Тел: 03</w:t>
            </w:r>
            <w:r w:rsidRPr="00971B00">
              <w:rPr>
                <w:rFonts w:ascii="Verdana" w:hAnsi="Verdana" w:cs="Verdana"/>
                <w:i/>
                <w:iCs/>
                <w:sz w:val="14"/>
                <w:szCs w:val="14"/>
                <w:lang w:val="ru-RU"/>
              </w:rPr>
              <w:t>6</w:t>
            </w:r>
            <w:r w:rsidRPr="003050E2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/ </w:t>
            </w:r>
            <w:r w:rsidRPr="00971B00">
              <w:rPr>
                <w:rFonts w:ascii="Verdana" w:hAnsi="Verdana" w:cs="Verdana"/>
                <w:i/>
                <w:iCs/>
                <w:sz w:val="14"/>
                <w:szCs w:val="14"/>
                <w:lang w:val="ru-RU"/>
              </w:rPr>
              <w:t>611-441</w:t>
            </w:r>
            <w:r w:rsidRPr="003050E2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, </w:t>
            </w:r>
            <w:r w:rsidRPr="00971B00">
              <w:rPr>
                <w:rFonts w:ascii="Verdana" w:hAnsi="Verdana" w:cs="Verdana"/>
                <w:i/>
                <w:iCs/>
                <w:sz w:val="14"/>
                <w:szCs w:val="14"/>
                <w:lang w:val="ru-RU"/>
              </w:rPr>
              <w:t>611-440</w:t>
            </w:r>
            <w:r w:rsidRPr="003050E2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(факс), Пискавац 621-337, Липова 613-347, Станишинци 641-190 </w:t>
            </w:r>
            <w:r w:rsidRPr="003050E2">
              <w:rPr>
                <w:rFonts w:ascii="Verdana" w:hAnsi="Verdana" w:cs="Verdana"/>
                <w:i/>
                <w:iCs/>
                <w:sz w:val="14"/>
                <w:szCs w:val="14"/>
              </w:rPr>
              <w:sym w:font="Wingdings" w:char="F07C"/>
            </w:r>
            <w:r w:rsidRPr="003050E2">
              <w:rPr>
                <w:rFonts w:ascii="Verdana" w:hAnsi="Verdana" w:cs="Verdana"/>
                <w:i/>
                <w:iCs/>
                <w:sz w:val="14"/>
                <w:szCs w:val="14"/>
              </w:rPr>
              <w:t xml:space="preserve"> E-mail:</w:t>
            </w:r>
            <w:r w:rsidRPr="003050E2">
              <w:rPr>
                <w:i/>
                <w:iCs/>
                <w:color w:val="0000FF"/>
                <w:sz w:val="18"/>
                <w:szCs w:val="18"/>
                <w:lang w:val="en-US"/>
              </w:rPr>
              <w:t>ospborci</w:t>
            </w:r>
            <w:r w:rsidRPr="00971B00">
              <w:rPr>
                <w:i/>
                <w:iCs/>
                <w:color w:val="0000FF"/>
                <w:sz w:val="18"/>
                <w:szCs w:val="18"/>
                <w:lang w:val="ru-RU"/>
              </w:rPr>
              <w:t>@</w:t>
            </w:r>
            <w:r w:rsidRPr="003050E2">
              <w:rPr>
                <w:i/>
                <w:iCs/>
                <w:color w:val="0000FF"/>
                <w:sz w:val="18"/>
                <w:szCs w:val="18"/>
                <w:lang w:val="en-US"/>
              </w:rPr>
              <w:t>gmail</w:t>
            </w:r>
            <w:r w:rsidRPr="00971B00">
              <w:rPr>
                <w:i/>
                <w:iCs/>
                <w:color w:val="0000FF"/>
                <w:sz w:val="18"/>
                <w:szCs w:val="18"/>
                <w:lang w:val="ru-RU"/>
              </w:rPr>
              <w:t>.</w:t>
            </w:r>
            <w:r w:rsidRPr="003050E2">
              <w:rPr>
                <w:i/>
                <w:iCs/>
                <w:color w:val="0000FF"/>
                <w:sz w:val="18"/>
                <w:szCs w:val="18"/>
                <w:lang w:val="en-US"/>
              </w:rPr>
              <w:t>com</w:t>
            </w:r>
          </w:p>
        </w:tc>
      </w:tr>
    </w:tbl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BC2A4F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</w:rPr>
      </w:pPr>
    </w:p>
    <w:p w:rsidR="00BC2A4F" w:rsidRPr="00472EEE" w:rsidRDefault="00BC2A4F" w:rsidP="0086371F">
      <w:pPr>
        <w:tabs>
          <w:tab w:val="left" w:pos="6180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А Н Е К С</w:t>
      </w: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ШКОЛСКОГ РАЗВОЈНОГ ПЛАНА ДОНЕТОГ</w:t>
      </w: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ЗА ПЕРИОД 2014. – 2019. </w:t>
      </w: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Председник школског одбора</w:t>
      </w:r>
    </w:p>
    <w:p w:rsidR="00BC2A4F" w:rsidRDefault="00BC2A4F" w:rsidP="00971B00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</w:rPr>
      </w:pPr>
    </w:p>
    <w:p w:rsidR="00BC2A4F" w:rsidRDefault="00BC2A4F" w:rsidP="00971B00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________________________</w:t>
      </w:r>
    </w:p>
    <w:p w:rsidR="00BC2A4F" w:rsidRDefault="00BC2A4F" w:rsidP="00971B00">
      <w:pPr>
        <w:spacing w:line="360" w:lineRule="auto"/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Бошко Главчић</w:t>
      </w:r>
    </w:p>
    <w:p w:rsidR="00BC2A4F" w:rsidRDefault="00BC2A4F" w:rsidP="004260EB">
      <w:pPr>
        <w:spacing w:line="360" w:lineRule="auto"/>
        <w:rPr>
          <w:rFonts w:ascii="Arial" w:hAnsi="Arial" w:cs="Arial"/>
          <w:sz w:val="28"/>
          <w:szCs w:val="28"/>
        </w:rPr>
      </w:pPr>
    </w:p>
    <w:p w:rsidR="00BC2A4F" w:rsidRDefault="00BC2A4F" w:rsidP="004260EB">
      <w:pPr>
        <w:spacing w:line="360" w:lineRule="auto"/>
        <w:rPr>
          <w:rFonts w:ascii="Arial" w:hAnsi="Arial" w:cs="Arial"/>
          <w:sz w:val="28"/>
          <w:szCs w:val="28"/>
        </w:rPr>
      </w:pPr>
    </w:p>
    <w:p w:rsidR="00BC2A4F" w:rsidRDefault="00BC2A4F" w:rsidP="004260EB">
      <w:pPr>
        <w:spacing w:line="360" w:lineRule="auto"/>
        <w:rPr>
          <w:rFonts w:ascii="Arial" w:hAnsi="Arial" w:cs="Arial"/>
          <w:sz w:val="28"/>
          <w:szCs w:val="28"/>
        </w:rPr>
      </w:pPr>
    </w:p>
    <w:p w:rsidR="00BC2A4F" w:rsidRDefault="00BC2A4F" w:rsidP="004260EB">
      <w:pPr>
        <w:spacing w:line="360" w:lineRule="auto"/>
        <w:rPr>
          <w:rFonts w:ascii="Arial" w:hAnsi="Arial" w:cs="Arial"/>
          <w:sz w:val="28"/>
          <w:szCs w:val="28"/>
        </w:rPr>
      </w:pPr>
    </w:p>
    <w:p w:rsidR="00BC2A4F" w:rsidRPr="00795E32" w:rsidRDefault="00BC2A4F" w:rsidP="00795E32">
      <w:pPr>
        <w:spacing w:line="360" w:lineRule="auto"/>
        <w:ind w:firstLine="720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 xml:space="preserve">Основна школа „Попински борци“ је једна од 20 основних школа на територији Републике Србије, која је од Завода за вредновање квалитета образовања и васпитања изабрана за истраживање од националног значаја „У сусрет ревизији стандарда квалитета рада установе“. </w:t>
      </w: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У школи је вршена ревизија области: Образовна постигнућа ученика, Подршка ученицима и Етос.</w:t>
      </w: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</w:rPr>
      </w:pP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  <w:b/>
          <w:bCs/>
        </w:rPr>
      </w:pPr>
      <w:r w:rsidRPr="00795E32">
        <w:rPr>
          <w:rFonts w:ascii="Arial" w:hAnsi="Arial" w:cs="Arial"/>
          <w:b/>
          <w:bCs/>
        </w:rPr>
        <w:t>Зашто ревизија стандарда квалитета рада установе?</w:t>
      </w: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</w:rPr>
      </w:pPr>
    </w:p>
    <w:p w:rsidR="00BC2A4F" w:rsidRPr="00795E32" w:rsidRDefault="00BC2A4F" w:rsidP="00795E32">
      <w:pPr>
        <w:spacing w:line="360" w:lineRule="auto"/>
        <w:ind w:firstLine="360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Искуства из првог циклуса примене стандарда, а на основу извештаја, личних увида и других инструмената праћења показала су да је потребно приступити ревизији стандарда из следећих разлога:</w:t>
      </w: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</w:rPr>
      </w:pPr>
    </w:p>
    <w:p w:rsidR="00BC2A4F" w:rsidRPr="00795E32" w:rsidRDefault="00BC2A4F" w:rsidP="00795E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Велики број школа достиже велики број стандарда</w:t>
      </w:r>
    </w:p>
    <w:p w:rsidR="00BC2A4F" w:rsidRPr="00795E32" w:rsidRDefault="00BC2A4F" w:rsidP="00795E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Рефлексије екстерних евалуатора у вези са појединим стандардима и индикаторима</w:t>
      </w:r>
    </w:p>
    <w:p w:rsidR="00BC2A4F" w:rsidRPr="00795E32" w:rsidRDefault="00BC2A4F" w:rsidP="00795E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Неусаглашеност у нивоима остварености стандарда који би требало да су усаглашени</w:t>
      </w:r>
    </w:p>
    <w:p w:rsidR="00BC2A4F" w:rsidRPr="00795E32" w:rsidRDefault="00BC2A4F" w:rsidP="00795E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Неки аспекти квалитета који се не могу сагледати кроз оквир квалитета стандарда</w:t>
      </w:r>
    </w:p>
    <w:p w:rsidR="00BC2A4F" w:rsidRPr="00795E32" w:rsidRDefault="00BC2A4F" w:rsidP="00795E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Неки налази других истраживања о квалитету других области другачији су од налаза спољашњих евалуатора</w:t>
      </w:r>
    </w:p>
    <w:p w:rsidR="00BC2A4F" w:rsidRPr="00795E32" w:rsidRDefault="00BC2A4F" w:rsidP="00795E3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Промене у образовном систему – потребе да се у оквир квалитета уграде новине у образовање</w:t>
      </w: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</w:rPr>
      </w:pPr>
    </w:p>
    <w:p w:rsidR="00BC2A4F" w:rsidRPr="00795E32" w:rsidRDefault="00BC2A4F" w:rsidP="00795E32">
      <w:pPr>
        <w:spacing w:line="360" w:lineRule="auto"/>
        <w:ind w:firstLine="360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Ревизија стандарда обављена је анкетирањем прописаних циљних група у узорку који је прописао Завод за вредновање квалитета рада установе.</w:t>
      </w:r>
    </w:p>
    <w:p w:rsidR="00BC2A4F" w:rsidRPr="00795E32" w:rsidRDefault="00BC2A4F" w:rsidP="00795E32">
      <w:pPr>
        <w:spacing w:line="360" w:lineRule="auto"/>
        <w:ind w:firstLine="360"/>
        <w:jc w:val="both"/>
        <w:rPr>
          <w:rFonts w:ascii="Arial" w:hAnsi="Arial" w:cs="Arial"/>
        </w:rPr>
      </w:pPr>
      <w:r w:rsidRPr="00795E32">
        <w:rPr>
          <w:rFonts w:ascii="Arial" w:hAnsi="Arial" w:cs="Arial"/>
        </w:rPr>
        <w:t>Анкетиране су следеће циљне групе: Фокус група наставника, Фокус група родитеља, Чланови ученичког парламента, Ученици из осетљивих група,Директор, педагог и психолог.</w:t>
      </w:r>
    </w:p>
    <w:p w:rsidR="00BC2A4F" w:rsidRPr="00795E32" w:rsidRDefault="00BC2A4F" w:rsidP="00795E32">
      <w:pPr>
        <w:spacing w:line="360" w:lineRule="auto"/>
        <w:jc w:val="both"/>
        <w:rPr>
          <w:rFonts w:ascii="Arial" w:hAnsi="Arial" w:cs="Arial"/>
        </w:rPr>
      </w:pPr>
    </w:p>
    <w:p w:rsidR="00BC2A4F" w:rsidRDefault="00BC2A4F" w:rsidP="00795E32">
      <w:pPr>
        <w:spacing w:line="360" w:lineRule="auto"/>
        <w:jc w:val="both"/>
        <w:rPr>
          <w:rFonts w:ascii="Arial" w:hAnsi="Arial" w:cs="Arial"/>
        </w:rPr>
        <w:sectPr w:rsidR="00BC2A4F" w:rsidSect="008C756F">
          <w:pgSz w:w="11907" w:h="16840" w:code="9"/>
          <w:pgMar w:top="540" w:right="1152" w:bottom="-1008" w:left="1008" w:header="706" w:footer="706" w:gutter="0"/>
          <w:cols w:space="708"/>
          <w:docGrid w:linePitch="360"/>
        </w:sectPr>
      </w:pPr>
      <w:r w:rsidRPr="00795E32">
        <w:rPr>
          <w:rFonts w:ascii="Arial" w:hAnsi="Arial" w:cs="Arial"/>
        </w:rPr>
        <w:t xml:space="preserve">Анализом резултата истраживања за све три области тим за реализацију пројекта предложио је да се за делимично остварене стандарде изради Акциони план за њихово унапређивање, који ће се Анексом уградити у Школски развојни план донет за период од 2014. – 2019. године. </w:t>
      </w:r>
    </w:p>
    <w:p w:rsidR="00BC2A4F" w:rsidRDefault="00BC2A4F" w:rsidP="00795E32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АКЦИОНИ ПЛАН РЕВИЗИЈЕ СТАНДАРДА КВАЛИТЕТА РАДА УСТАНОВЕ</w:t>
      </w:r>
    </w:p>
    <w:p w:rsidR="00BC2A4F" w:rsidRDefault="00BC2A4F" w:rsidP="00795E3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C2A4F" w:rsidRDefault="00BC2A4F" w:rsidP="00795E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95E32">
        <w:rPr>
          <w:rFonts w:ascii="Arial" w:hAnsi="Arial" w:cs="Arial"/>
          <w:b/>
          <w:bCs/>
          <w:sz w:val="28"/>
          <w:szCs w:val="28"/>
          <w:u w:val="single"/>
        </w:rPr>
        <w:t>ОБРАЗОВНА ПОСТИГНУЋА УЧЕНИКА</w:t>
      </w:r>
    </w:p>
    <w:p w:rsidR="00BC2A4F" w:rsidRDefault="00BC2A4F" w:rsidP="00795E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3943"/>
        <w:gridCol w:w="4800"/>
        <w:gridCol w:w="1654"/>
        <w:gridCol w:w="1705"/>
        <w:gridCol w:w="1535"/>
      </w:tblGrid>
      <w:tr w:rsidR="00BC2A4F" w:rsidRPr="00BE2B4B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СТАНДАРД</w:t>
            </w:r>
          </w:p>
        </w:tc>
        <w:tc>
          <w:tcPr>
            <w:tcW w:w="3943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ПРИОРИТЕТИ СТАНДАРДА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ПЛАН АКТИВНОСТИ</w:t>
            </w:r>
          </w:p>
        </w:tc>
        <w:tc>
          <w:tcPr>
            <w:tcW w:w="165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НОСИОЦИ АКТИВНОСТИ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ВРЕДНОВАЊЕ ПЛАНИРАНИХ АКТИВНОСТИ</w:t>
            </w:r>
          </w:p>
        </w:tc>
        <w:tc>
          <w:tcPr>
            <w:tcW w:w="153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ВРЕМЕНСКА ДИНАМИКА</w:t>
            </w:r>
          </w:p>
        </w:tc>
      </w:tr>
      <w:tr w:rsidR="00BC2A4F" w:rsidRPr="00BE2B4B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3.1.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3.1.4.</w:t>
            </w:r>
          </w:p>
        </w:tc>
        <w:tc>
          <w:tcPr>
            <w:tcW w:w="3943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У циљу подизања образовно-васпитних постигнућа ученика, за ученике којима је потребна додатна подршка, у већој мери диференцирати наставу са индивидуализованим приступом.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Идентификовати ученике којима је потребан овај вид подршке. Прилагодити им време, методе и дидактички материјал.</w:t>
            </w:r>
          </w:p>
        </w:tc>
        <w:tc>
          <w:tcPr>
            <w:tcW w:w="165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Предметни наставници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Побољшана постигнућа ученика</w:t>
            </w:r>
          </w:p>
        </w:tc>
        <w:tc>
          <w:tcPr>
            <w:tcW w:w="153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Током године</w:t>
            </w:r>
          </w:p>
        </w:tc>
      </w:tr>
      <w:tr w:rsidR="00BC2A4F" w:rsidRPr="00BE2B4B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3.2.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3.2.3.</w:t>
            </w:r>
          </w:p>
        </w:tc>
        <w:tc>
          <w:tcPr>
            <w:tcW w:w="3943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Редовније присусутво ученика допунској настави и њена реализација у складу са образовним потребама ученика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Сагледавање могућности да се у што већој мери омогући присуство ученика допунској настави што представља проблем због великог оптерећења ученика часовима. Реализовати садржаје допунске наставе у складу са уоченим потребама ученика.</w:t>
            </w:r>
          </w:p>
        </w:tc>
        <w:tc>
          <w:tcPr>
            <w:tcW w:w="165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Задужени наставници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Повећан број ученика на допунској настави и напредовање ученика</w:t>
            </w:r>
          </w:p>
        </w:tc>
        <w:tc>
          <w:tcPr>
            <w:tcW w:w="153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По распореду одржавања</w:t>
            </w:r>
          </w:p>
        </w:tc>
      </w:tr>
      <w:tr w:rsidR="00BC2A4F" w:rsidRPr="00BE2B4B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3.2.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3.2.4.</w:t>
            </w:r>
          </w:p>
        </w:tc>
        <w:tc>
          <w:tcPr>
            <w:tcW w:w="3943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Мотивација наставника за укључивање даровитих ученика у ИОП-3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Идентификовати даровите ученике, мотивисати их за брже напредовање. Стимулисати и оснажити наставнике за овај вид рада.</w:t>
            </w:r>
          </w:p>
        </w:tc>
        <w:tc>
          <w:tcPr>
            <w:tcW w:w="165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Предметни наставници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Директор школе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Стручни сарадници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Укључени ученици у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ИОП-3</w:t>
            </w:r>
          </w:p>
        </w:tc>
        <w:tc>
          <w:tcPr>
            <w:tcW w:w="153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По ИОП-3</w:t>
            </w:r>
          </w:p>
        </w:tc>
      </w:tr>
    </w:tbl>
    <w:p w:rsidR="00BC2A4F" w:rsidRDefault="00BC2A4F" w:rsidP="00795E32">
      <w:pPr>
        <w:spacing w:line="360" w:lineRule="auto"/>
        <w:rPr>
          <w:rFonts w:ascii="Arial" w:hAnsi="Arial" w:cs="Arial"/>
          <w:lang w:val="sr-Latn-CS"/>
        </w:rPr>
      </w:pPr>
    </w:p>
    <w:p w:rsidR="00BC2A4F" w:rsidRPr="00873EB6" w:rsidRDefault="00BC2A4F" w:rsidP="00795E32">
      <w:pPr>
        <w:spacing w:line="360" w:lineRule="auto"/>
        <w:rPr>
          <w:rFonts w:ascii="Arial" w:hAnsi="Arial" w:cs="Arial"/>
          <w:lang w:val="sr-Latn-CS"/>
        </w:rPr>
      </w:pPr>
    </w:p>
    <w:p w:rsidR="00BC2A4F" w:rsidRDefault="00BC2A4F" w:rsidP="00795E32">
      <w:pPr>
        <w:spacing w:line="360" w:lineRule="auto"/>
        <w:rPr>
          <w:rFonts w:ascii="Arial" w:hAnsi="Arial" w:cs="Arial"/>
          <w:lang w:val="sr-Latn-CS"/>
        </w:rPr>
      </w:pPr>
    </w:p>
    <w:p w:rsidR="00BC2A4F" w:rsidRDefault="00BC2A4F" w:rsidP="00795E32">
      <w:pPr>
        <w:spacing w:line="360" w:lineRule="auto"/>
        <w:rPr>
          <w:rFonts w:ascii="Arial" w:hAnsi="Arial" w:cs="Arial"/>
          <w:lang w:val="sr-Latn-CS"/>
        </w:rPr>
      </w:pPr>
    </w:p>
    <w:p w:rsidR="00BC2A4F" w:rsidRPr="00873EB6" w:rsidRDefault="00BC2A4F" w:rsidP="00795E32">
      <w:pPr>
        <w:spacing w:line="360" w:lineRule="auto"/>
        <w:rPr>
          <w:rFonts w:ascii="Arial" w:hAnsi="Arial" w:cs="Arial"/>
          <w:lang w:val="sr-Latn-CS"/>
        </w:rPr>
      </w:pPr>
    </w:p>
    <w:p w:rsidR="00BC2A4F" w:rsidRDefault="00BC2A4F" w:rsidP="00BE2B4B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ПОДРШКА УЧЕНИЦИМА</w:t>
      </w:r>
    </w:p>
    <w:tbl>
      <w:tblPr>
        <w:tblW w:w="151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3943"/>
        <w:gridCol w:w="4800"/>
        <w:gridCol w:w="1615"/>
        <w:gridCol w:w="1816"/>
        <w:gridCol w:w="1485"/>
      </w:tblGrid>
      <w:tr w:rsidR="00BC2A4F" w:rsidRPr="00BE2B4B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СТАНДАРД</w:t>
            </w:r>
          </w:p>
        </w:tc>
        <w:tc>
          <w:tcPr>
            <w:tcW w:w="3943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ПРИОРИТЕТИ СТАНДАРДА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ПЛАН АКТИВНОСТИ</w:t>
            </w:r>
          </w:p>
        </w:tc>
        <w:tc>
          <w:tcPr>
            <w:tcW w:w="161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НОСИОЦИ АКТИВНОСТИ</w:t>
            </w:r>
          </w:p>
        </w:tc>
        <w:tc>
          <w:tcPr>
            <w:tcW w:w="1816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ВРЕДНОВАЊЕ ПЛАНИРАНИХ АКТИВНОСТИ</w:t>
            </w:r>
          </w:p>
        </w:tc>
        <w:tc>
          <w:tcPr>
            <w:tcW w:w="148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ВРЕМЕНСКА ДИНАМИКА</w:t>
            </w:r>
          </w:p>
        </w:tc>
      </w:tr>
      <w:tr w:rsidR="00BC2A4F" w:rsidRPr="00BE2B4B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4.2.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4.2.6.</w:t>
            </w:r>
          </w:p>
        </w:tc>
        <w:tc>
          <w:tcPr>
            <w:tcW w:w="3943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 xml:space="preserve">Интензивирати професионалну оријентацију од </w:t>
            </w:r>
            <w:r w:rsidRPr="00D045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VII </w:t>
            </w:r>
            <w:r w:rsidRPr="00D0453E">
              <w:rPr>
                <w:rFonts w:ascii="Arial" w:hAnsi="Arial" w:cs="Arial"/>
                <w:sz w:val="20"/>
                <w:szCs w:val="20"/>
              </w:rPr>
              <w:t>разреда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 xml:space="preserve">Годишњим планом рада за школску 2017/18 и у будуће акционим планом конкретизовати професионалну оријентацију за ученике </w:t>
            </w:r>
            <w:r w:rsidRPr="00D0453E">
              <w:rPr>
                <w:rFonts w:ascii="Arial" w:hAnsi="Arial" w:cs="Arial"/>
                <w:sz w:val="20"/>
                <w:szCs w:val="20"/>
                <w:lang w:val="sr-Latn-CS"/>
              </w:rPr>
              <w:t xml:space="preserve">VII </w:t>
            </w:r>
            <w:r w:rsidRPr="00D0453E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Pr="00D0453E">
              <w:rPr>
                <w:rFonts w:ascii="Arial" w:hAnsi="Arial" w:cs="Arial"/>
                <w:sz w:val="20"/>
                <w:szCs w:val="20"/>
                <w:lang w:val="sr-Latn-CS"/>
              </w:rPr>
              <w:t>VIII</w:t>
            </w:r>
            <w:r w:rsidRPr="00D0453E">
              <w:rPr>
                <w:rFonts w:ascii="Arial" w:hAnsi="Arial" w:cs="Arial"/>
                <w:sz w:val="20"/>
                <w:szCs w:val="20"/>
              </w:rPr>
              <w:t xml:space="preserve"> разреда</w:t>
            </w:r>
          </w:p>
        </w:tc>
        <w:tc>
          <w:tcPr>
            <w:tcW w:w="161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Одељењске старешине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Стручни сарадници</w:t>
            </w:r>
          </w:p>
        </w:tc>
        <w:tc>
          <w:tcPr>
            <w:tcW w:w="1816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Ученици оспособљени за избор занимања према својим способностима и интересовањима</w:t>
            </w:r>
          </w:p>
        </w:tc>
        <w:tc>
          <w:tcPr>
            <w:tcW w:w="148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Током школске године</w:t>
            </w:r>
          </w:p>
        </w:tc>
      </w:tr>
    </w:tbl>
    <w:p w:rsidR="00BC2A4F" w:rsidRDefault="00BC2A4F" w:rsidP="00BE2B4B">
      <w:pPr>
        <w:spacing w:line="360" w:lineRule="auto"/>
        <w:rPr>
          <w:rFonts w:ascii="Arial" w:hAnsi="Arial" w:cs="Arial"/>
        </w:rPr>
      </w:pPr>
    </w:p>
    <w:p w:rsidR="00BC2A4F" w:rsidRDefault="00BC2A4F" w:rsidP="0077155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ЕТОС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5"/>
        <w:gridCol w:w="3960"/>
        <w:gridCol w:w="4800"/>
        <w:gridCol w:w="1604"/>
        <w:gridCol w:w="1705"/>
        <w:gridCol w:w="1526"/>
      </w:tblGrid>
      <w:tr w:rsidR="00BC2A4F" w:rsidTr="00873EB6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СТАНДАРД</w:t>
            </w:r>
          </w:p>
        </w:tc>
        <w:tc>
          <w:tcPr>
            <w:tcW w:w="396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ПРИОРИТЕТИ СТАНДАРДА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ПЛАН АКТИВНОСТИ</w:t>
            </w:r>
          </w:p>
        </w:tc>
        <w:tc>
          <w:tcPr>
            <w:tcW w:w="160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НОСИОЦИ АКТИВНОСТИ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ВРЕДНОВАЊЕ ПЛАНИРАНИХ АКТИВНОСТИ</w:t>
            </w:r>
          </w:p>
        </w:tc>
        <w:tc>
          <w:tcPr>
            <w:tcW w:w="1526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453E">
              <w:rPr>
                <w:rFonts w:ascii="Arial" w:hAnsi="Arial" w:cs="Arial"/>
                <w:b/>
                <w:bCs/>
                <w:sz w:val="20"/>
                <w:szCs w:val="20"/>
              </w:rPr>
              <w:t>ВРЕМЕНСКА ДИНАМИКА</w:t>
            </w:r>
          </w:p>
        </w:tc>
      </w:tr>
      <w:tr w:rsidR="00BC2A4F" w:rsidTr="00873EB6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5.4.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5.4.2.</w:t>
            </w:r>
          </w:p>
        </w:tc>
        <w:tc>
          <w:tcPr>
            <w:tcW w:w="396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Прилагодити школски простор потребама ученика са инвалидитетом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Осмислити и изградити приступну рампу за могућност да имамо ученике у инвалидским колицима</w:t>
            </w:r>
          </w:p>
        </w:tc>
        <w:tc>
          <w:tcPr>
            <w:tcW w:w="160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Директор школе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Изграђена рампа</w:t>
            </w:r>
          </w:p>
        </w:tc>
        <w:tc>
          <w:tcPr>
            <w:tcW w:w="1526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До почетка школске 2017/18 године</w:t>
            </w:r>
          </w:p>
        </w:tc>
      </w:tr>
      <w:tr w:rsidR="00BC2A4F" w:rsidTr="00873EB6">
        <w:tc>
          <w:tcPr>
            <w:tcW w:w="144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5.5.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ИНДИКАТОР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5.5.2.</w:t>
            </w:r>
          </w:p>
        </w:tc>
        <w:tc>
          <w:tcPr>
            <w:tcW w:w="396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Унапредити рад ученичког парламента у смислу пружања помоћи од стране вршњака ученицима са слабијим успехом</w:t>
            </w:r>
          </w:p>
        </w:tc>
        <w:tc>
          <w:tcPr>
            <w:tcW w:w="4800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У план активности Ученичког парламента укључити помоћ вршњака ученицима који заостају у раду</w:t>
            </w:r>
          </w:p>
        </w:tc>
        <w:tc>
          <w:tcPr>
            <w:tcW w:w="1604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Координатори Ученичког парламента</w:t>
            </w:r>
          </w:p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Психолошко – педагошка служба</w:t>
            </w:r>
          </w:p>
        </w:tc>
        <w:tc>
          <w:tcPr>
            <w:tcW w:w="1705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Укључени вршњаци у помоћ ученицима који заостају у раду и побољшање успеха ових ученика</w:t>
            </w:r>
          </w:p>
        </w:tc>
        <w:tc>
          <w:tcPr>
            <w:tcW w:w="1526" w:type="dxa"/>
          </w:tcPr>
          <w:p w:rsidR="00BC2A4F" w:rsidRPr="00D0453E" w:rsidRDefault="00BC2A4F" w:rsidP="00D0453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453E">
              <w:rPr>
                <w:rFonts w:ascii="Arial" w:hAnsi="Arial" w:cs="Arial"/>
                <w:sz w:val="20"/>
                <w:szCs w:val="20"/>
              </w:rPr>
              <w:t>Од школске 2017/18 год.</w:t>
            </w:r>
          </w:p>
        </w:tc>
      </w:tr>
    </w:tbl>
    <w:p w:rsidR="00BC2A4F" w:rsidRDefault="00BC2A4F" w:rsidP="00771552">
      <w:pPr>
        <w:spacing w:line="360" w:lineRule="auto"/>
        <w:rPr>
          <w:rFonts w:ascii="Arial" w:hAnsi="Arial" w:cs="Arial"/>
          <w:sz w:val="20"/>
          <w:szCs w:val="20"/>
        </w:rPr>
      </w:pPr>
    </w:p>
    <w:p w:rsidR="00BC2A4F" w:rsidRDefault="00BC2A4F" w:rsidP="009910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Координатор стручног актива за развојно планирање</w:t>
      </w:r>
    </w:p>
    <w:p w:rsidR="00BC2A4F" w:rsidRDefault="00BC2A4F" w:rsidP="009910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:rsidR="00BC2A4F" w:rsidRPr="00991097" w:rsidRDefault="00BC2A4F" w:rsidP="00991097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Војислав Лаковић</w:t>
      </w:r>
    </w:p>
    <w:sectPr w:rsidR="00BC2A4F" w:rsidRPr="00991097" w:rsidSect="00873EB6">
      <w:pgSz w:w="16840" w:h="11907" w:orient="landscape" w:code="9"/>
      <w:pgMar w:top="360" w:right="539" w:bottom="360" w:left="10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Old English Text MT">
    <w:altName w:val="WeddingText B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7609"/>
    <w:multiLevelType w:val="hybridMultilevel"/>
    <w:tmpl w:val="FC1A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227C9"/>
    <w:multiLevelType w:val="hybridMultilevel"/>
    <w:tmpl w:val="F36C3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C7E66"/>
    <w:multiLevelType w:val="hybridMultilevel"/>
    <w:tmpl w:val="FA10C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11EAC"/>
    <w:multiLevelType w:val="hybridMultilevel"/>
    <w:tmpl w:val="AD148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B0536"/>
    <w:multiLevelType w:val="hybridMultilevel"/>
    <w:tmpl w:val="38BE2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A12932"/>
    <w:multiLevelType w:val="hybridMultilevel"/>
    <w:tmpl w:val="2EB2A8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35BBF"/>
    <w:multiLevelType w:val="hybridMultilevel"/>
    <w:tmpl w:val="CBFC0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7F4B83"/>
    <w:multiLevelType w:val="hybridMultilevel"/>
    <w:tmpl w:val="54B8B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CF331C"/>
    <w:multiLevelType w:val="hybridMultilevel"/>
    <w:tmpl w:val="5DE6AC42"/>
    <w:lvl w:ilvl="0" w:tplc="4828A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A3C67FB"/>
    <w:multiLevelType w:val="hybridMultilevel"/>
    <w:tmpl w:val="AE381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8D4E7F"/>
    <w:multiLevelType w:val="hybridMultilevel"/>
    <w:tmpl w:val="3DDC8D3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D4C6C"/>
    <w:multiLevelType w:val="hybridMultilevel"/>
    <w:tmpl w:val="004CD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21E4568"/>
    <w:multiLevelType w:val="hybridMultilevel"/>
    <w:tmpl w:val="EEACF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756AA4"/>
    <w:multiLevelType w:val="hybridMultilevel"/>
    <w:tmpl w:val="DA7EC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38"/>
    <w:rsid w:val="00010665"/>
    <w:rsid w:val="000154BB"/>
    <w:rsid w:val="00040811"/>
    <w:rsid w:val="00056D58"/>
    <w:rsid w:val="00076C4D"/>
    <w:rsid w:val="000D079F"/>
    <w:rsid w:val="000F2D2D"/>
    <w:rsid w:val="00127FC2"/>
    <w:rsid w:val="00127FDE"/>
    <w:rsid w:val="0014141B"/>
    <w:rsid w:val="0019252E"/>
    <w:rsid w:val="00196A11"/>
    <w:rsid w:val="00230439"/>
    <w:rsid w:val="002320BB"/>
    <w:rsid w:val="00234458"/>
    <w:rsid w:val="002462D3"/>
    <w:rsid w:val="00260D75"/>
    <w:rsid w:val="00281069"/>
    <w:rsid w:val="00292544"/>
    <w:rsid w:val="00293266"/>
    <w:rsid w:val="002B615F"/>
    <w:rsid w:val="002D7B1D"/>
    <w:rsid w:val="002E4B43"/>
    <w:rsid w:val="003050E2"/>
    <w:rsid w:val="003124AF"/>
    <w:rsid w:val="00371635"/>
    <w:rsid w:val="00384077"/>
    <w:rsid w:val="003A0C9B"/>
    <w:rsid w:val="00412ADB"/>
    <w:rsid w:val="0042075B"/>
    <w:rsid w:val="004260EB"/>
    <w:rsid w:val="004418C1"/>
    <w:rsid w:val="004724AF"/>
    <w:rsid w:val="00472EEE"/>
    <w:rsid w:val="004B54D1"/>
    <w:rsid w:val="00511B5A"/>
    <w:rsid w:val="00562F09"/>
    <w:rsid w:val="00583C38"/>
    <w:rsid w:val="005B7364"/>
    <w:rsid w:val="005F6D7B"/>
    <w:rsid w:val="00621BA1"/>
    <w:rsid w:val="00627615"/>
    <w:rsid w:val="0069439E"/>
    <w:rsid w:val="006B2FF5"/>
    <w:rsid w:val="006D24E1"/>
    <w:rsid w:val="007163B2"/>
    <w:rsid w:val="00771552"/>
    <w:rsid w:val="00771A86"/>
    <w:rsid w:val="0077263F"/>
    <w:rsid w:val="00774649"/>
    <w:rsid w:val="00781049"/>
    <w:rsid w:val="00795E32"/>
    <w:rsid w:val="007B553F"/>
    <w:rsid w:val="007C2DA0"/>
    <w:rsid w:val="007C2E03"/>
    <w:rsid w:val="007F2194"/>
    <w:rsid w:val="0080485C"/>
    <w:rsid w:val="00821188"/>
    <w:rsid w:val="00832C18"/>
    <w:rsid w:val="008634F1"/>
    <w:rsid w:val="0086371F"/>
    <w:rsid w:val="00873EB6"/>
    <w:rsid w:val="008A2BA6"/>
    <w:rsid w:val="008A6F2F"/>
    <w:rsid w:val="008C756F"/>
    <w:rsid w:val="008E3C8C"/>
    <w:rsid w:val="00902A4B"/>
    <w:rsid w:val="00936FE8"/>
    <w:rsid w:val="00956BC4"/>
    <w:rsid w:val="00957561"/>
    <w:rsid w:val="00971B00"/>
    <w:rsid w:val="00991097"/>
    <w:rsid w:val="00992E8E"/>
    <w:rsid w:val="009B0672"/>
    <w:rsid w:val="009D0732"/>
    <w:rsid w:val="009E06E0"/>
    <w:rsid w:val="00A114CB"/>
    <w:rsid w:val="00A15E88"/>
    <w:rsid w:val="00A77161"/>
    <w:rsid w:val="00AC439A"/>
    <w:rsid w:val="00AC5A0D"/>
    <w:rsid w:val="00AE6F13"/>
    <w:rsid w:val="00B32F3B"/>
    <w:rsid w:val="00B34729"/>
    <w:rsid w:val="00B35E50"/>
    <w:rsid w:val="00BB44A6"/>
    <w:rsid w:val="00BC2A4F"/>
    <w:rsid w:val="00BE2B4B"/>
    <w:rsid w:val="00C328F6"/>
    <w:rsid w:val="00CE067E"/>
    <w:rsid w:val="00D01C73"/>
    <w:rsid w:val="00D0453E"/>
    <w:rsid w:val="00D1156C"/>
    <w:rsid w:val="00D50FAB"/>
    <w:rsid w:val="00D602D3"/>
    <w:rsid w:val="00DC1DE5"/>
    <w:rsid w:val="00E00C75"/>
    <w:rsid w:val="00E51B49"/>
    <w:rsid w:val="00E66A2C"/>
    <w:rsid w:val="00F512D6"/>
    <w:rsid w:val="00FA5339"/>
    <w:rsid w:val="00FD4015"/>
    <w:rsid w:val="00FF2BB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38"/>
    <w:rPr>
      <w:sz w:val="24"/>
      <w:szCs w:val="24"/>
      <w:lang w:val="sr-Cyrl-CS"/>
    </w:rPr>
  </w:style>
  <w:style w:type="paragraph" w:styleId="Heading1">
    <w:name w:val="heading 1"/>
    <w:basedOn w:val="Normal"/>
    <w:link w:val="Heading1Char"/>
    <w:uiPriority w:val="99"/>
    <w:qFormat/>
    <w:rsid w:val="00694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39E"/>
    <w:rPr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583C38"/>
    <w:pPr>
      <w:tabs>
        <w:tab w:val="center" w:pos="4702"/>
        <w:tab w:val="right" w:pos="9405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  <w:lang w:val="sr-Cyrl-CS"/>
    </w:rPr>
  </w:style>
  <w:style w:type="table" w:styleId="TableGrid">
    <w:name w:val="Table Grid"/>
    <w:basedOn w:val="TableNormal"/>
    <w:uiPriority w:val="99"/>
    <w:rsid w:val="00583C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4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9439E"/>
    <w:rPr>
      <w:rFonts w:ascii="Tahoma" w:hAnsi="Tahoma" w:cs="Tahoma"/>
      <w:sz w:val="16"/>
      <w:szCs w:val="16"/>
      <w:lang w:val="sr-Cyrl-CS"/>
    </w:rPr>
  </w:style>
  <w:style w:type="character" w:styleId="Strong">
    <w:name w:val="Strong"/>
    <w:basedOn w:val="DefaultParagraphFont"/>
    <w:uiPriority w:val="99"/>
    <w:qFormat/>
    <w:rsid w:val="0069439E"/>
    <w:rPr>
      <w:b/>
      <w:bCs/>
    </w:rPr>
  </w:style>
  <w:style w:type="paragraph" w:styleId="NormalWeb">
    <w:name w:val="Normal (Web)"/>
    <w:basedOn w:val="Normal"/>
    <w:uiPriority w:val="99"/>
    <w:rsid w:val="0069439E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rsid w:val="0069439E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21188"/>
    <w:rPr>
      <w:i/>
      <w:iCs/>
    </w:rPr>
  </w:style>
  <w:style w:type="paragraph" w:styleId="ListParagraph">
    <w:name w:val="List Paragraph"/>
    <w:basedOn w:val="Normal"/>
    <w:uiPriority w:val="99"/>
    <w:qFormat/>
    <w:rsid w:val="00A7716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7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4</Pages>
  <Words>732</Words>
  <Characters>4174</Characters>
  <Application>Microsoft Office Outlook</Application>
  <DocSecurity>0</DocSecurity>
  <Lines>0</Lines>
  <Paragraphs>0</Paragraphs>
  <ScaleCrop>false</ScaleCrop>
  <Company>Professional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PPS</dc:creator>
  <cp:keywords/>
  <dc:description/>
  <cp:lastModifiedBy>Korisnik</cp:lastModifiedBy>
  <cp:revision>6</cp:revision>
  <cp:lastPrinted>2017-02-22T13:20:00Z</cp:lastPrinted>
  <dcterms:created xsi:type="dcterms:W3CDTF">2017-02-17T10:25:00Z</dcterms:created>
  <dcterms:modified xsi:type="dcterms:W3CDTF">2017-02-22T13:23:00Z</dcterms:modified>
</cp:coreProperties>
</file>